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3DC7B" w14:textId="462F70E8" w:rsidR="00152168" w:rsidRDefault="00AA5C24" w:rsidP="00435F43">
      <w:pPr>
        <w:pStyle w:val="BodyText"/>
        <w:spacing w:before="10"/>
        <w:rPr>
          <w:color w:val="231F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42BE9F3" wp14:editId="4829C7DC">
            <wp:simplePos x="0" y="0"/>
            <wp:positionH relativeFrom="page">
              <wp:posOffset>457200</wp:posOffset>
            </wp:positionH>
            <wp:positionV relativeFrom="paragraph">
              <wp:posOffset>20955</wp:posOffset>
            </wp:positionV>
            <wp:extent cx="1149591" cy="8572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591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D84F81F" w14:textId="74F1DAE3" w:rsidR="001F5E67" w:rsidRDefault="001F5E67" w:rsidP="00AA5C24">
      <w:pPr>
        <w:pStyle w:val="BodyText"/>
        <w:spacing w:before="87" w:line="271" w:lineRule="auto"/>
        <w:ind w:left="9242" w:right="179" w:hanging="1952"/>
        <w:jc w:val="right"/>
        <w:rPr>
          <w:color w:val="231F20"/>
        </w:rPr>
      </w:pPr>
      <w:r>
        <w:rPr>
          <w:color w:val="231F20"/>
        </w:rPr>
        <w:t>Ted Hoyt, Hoyt Law</w:t>
      </w:r>
    </w:p>
    <w:p w14:paraId="45A71A1E" w14:textId="7D672714" w:rsidR="0042262C" w:rsidRDefault="001F5E67" w:rsidP="00AA5C24">
      <w:pPr>
        <w:pStyle w:val="BodyText"/>
        <w:spacing w:before="87" w:line="271" w:lineRule="auto"/>
        <w:ind w:left="9242" w:right="179" w:hanging="1952"/>
        <w:jc w:val="right"/>
        <w:rPr>
          <w:color w:val="231F20"/>
        </w:rPr>
      </w:pPr>
      <w:r w:rsidRPr="001F5E67">
        <w:rPr>
          <w:color w:val="231F20"/>
        </w:rPr>
        <w:t>315 S. College Rd. Suite 165, Lafayette, LA 70503</w:t>
      </w:r>
    </w:p>
    <w:p w14:paraId="79532AC4" w14:textId="2BDC3781" w:rsidR="001F5E67" w:rsidRDefault="001F5E67" w:rsidP="00AA5C24">
      <w:pPr>
        <w:pStyle w:val="BodyText"/>
        <w:spacing w:before="87" w:line="271" w:lineRule="auto"/>
        <w:ind w:left="9242" w:right="179" w:hanging="1952"/>
        <w:jc w:val="right"/>
      </w:pPr>
      <w:r>
        <w:rPr>
          <w:color w:val="231F20"/>
        </w:rPr>
        <w:t>337-234-1012 Attn: Tammy Sonnier</w:t>
      </w:r>
    </w:p>
    <w:p w14:paraId="79333796" w14:textId="447DDF9E" w:rsidR="0042262C" w:rsidRDefault="0094342D">
      <w:pPr>
        <w:pStyle w:val="BodyText"/>
        <w:spacing w:before="25"/>
        <w:ind w:right="17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E94BA5F" wp14:editId="0ABEADC0">
                <wp:simplePos x="0" y="0"/>
                <wp:positionH relativeFrom="page">
                  <wp:posOffset>412750</wp:posOffset>
                </wp:positionH>
                <wp:positionV relativeFrom="paragraph">
                  <wp:posOffset>222250</wp:posOffset>
                </wp:positionV>
                <wp:extent cx="6942455" cy="0"/>
                <wp:effectExtent l="12700" t="6985" r="7620" b="1206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2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F6F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B15FE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5pt,17.5pt" to="579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" strokecolor="#4f6f18" strokeweight=".5pt">
                <w10:wrap type="topAndBottom" anchorx="page"/>
              </v:line>
            </w:pict>
          </mc:Fallback>
        </mc:AlternateContent>
      </w:r>
      <w:hyperlink r:id="rId6" w:history="1">
        <w:r w:rsidR="001F5E67" w:rsidRPr="008509C3">
          <w:rPr>
            <w:rStyle w:val="Hyperlink"/>
          </w:rPr>
          <w:t>www.carencrodu.org</w:t>
        </w:r>
      </w:hyperlink>
    </w:p>
    <w:p w14:paraId="3B7C907C" w14:textId="56380A92" w:rsidR="00DC2BFB" w:rsidRDefault="0094342D" w:rsidP="00DC2BFB">
      <w:pPr>
        <w:pStyle w:val="CM4"/>
        <w:jc w:val="center"/>
        <w:rPr>
          <w:rFonts w:ascii="Baskerville Old Face" w:hAnsi="Baskerville Old Face"/>
          <w:bCs/>
          <w:sz w:val="36"/>
        </w:rPr>
      </w:pPr>
      <w:r w:rsidRPr="004D26C2">
        <w:rPr>
          <w:rFonts w:ascii="Baskerville Old Face" w:hAnsi="Baskerville Old Face"/>
          <w:sz w:val="40"/>
          <w:szCs w:val="40"/>
          <w:u w:val="single"/>
        </w:rPr>
        <w:t>Ducks Unlimited</w:t>
      </w:r>
      <w:r w:rsidRPr="004D26C2">
        <w:rPr>
          <w:sz w:val="40"/>
          <w:szCs w:val="40"/>
        </w:rPr>
        <w:t xml:space="preserve"> </w:t>
      </w:r>
      <w:r>
        <w:rPr>
          <w:sz w:val="60"/>
          <w:szCs w:val="60"/>
        </w:rPr>
        <w:t xml:space="preserve"> </w:t>
      </w:r>
      <w:r>
        <w:rPr>
          <w:sz w:val="60"/>
          <w:szCs w:val="60"/>
        </w:rPr>
        <w:br/>
        <w:t xml:space="preserve"> </w:t>
      </w:r>
      <w:r w:rsidRPr="00AA5C24">
        <w:rPr>
          <w:rFonts w:ascii="Baskerville Old Face" w:hAnsi="Baskerville Old Face"/>
          <w:bCs/>
          <w:sz w:val="32"/>
          <w:szCs w:val="32"/>
        </w:rPr>
        <w:t>CARENCRO CHAPTER</w:t>
      </w:r>
    </w:p>
    <w:p w14:paraId="34BFA5F0" w14:textId="374537A8" w:rsidR="0094342D" w:rsidRPr="000B1D8F" w:rsidRDefault="00420115" w:rsidP="00DC2BFB">
      <w:pPr>
        <w:pStyle w:val="CM4"/>
        <w:rPr>
          <w:rFonts w:ascii="Arial" w:hAnsi="Arial" w:cs="Arial"/>
          <w:sz w:val="22"/>
        </w:rPr>
      </w:pPr>
      <w:r w:rsidRPr="000B1D8F">
        <w:rPr>
          <w:rFonts w:ascii="Arial" w:hAnsi="Arial" w:cs="Arial"/>
          <w:sz w:val="22"/>
        </w:rPr>
        <w:t xml:space="preserve">July </w:t>
      </w:r>
      <w:r w:rsidR="00A77915">
        <w:rPr>
          <w:rFonts w:ascii="Arial" w:hAnsi="Arial" w:cs="Arial"/>
          <w:sz w:val="22"/>
        </w:rPr>
        <w:t>21</w:t>
      </w:r>
      <w:r w:rsidRPr="000B1D8F">
        <w:rPr>
          <w:rFonts w:ascii="Arial" w:hAnsi="Arial" w:cs="Arial"/>
          <w:sz w:val="22"/>
        </w:rPr>
        <w:t>, 20</w:t>
      </w:r>
      <w:r w:rsidR="00A77915">
        <w:rPr>
          <w:rFonts w:ascii="Arial" w:hAnsi="Arial" w:cs="Arial"/>
          <w:sz w:val="22"/>
        </w:rPr>
        <w:t>20</w:t>
      </w:r>
    </w:p>
    <w:p w14:paraId="374DA734" w14:textId="77777777" w:rsidR="0094342D" w:rsidRPr="000B1D8F" w:rsidRDefault="0094342D" w:rsidP="0094342D">
      <w:pPr>
        <w:pStyle w:val="Default"/>
        <w:jc w:val="center"/>
        <w:rPr>
          <w:rFonts w:ascii="Arial" w:hAnsi="Arial" w:cs="Arial"/>
          <w:color w:val="auto"/>
          <w:sz w:val="22"/>
        </w:rPr>
      </w:pPr>
    </w:p>
    <w:p w14:paraId="39144684" w14:textId="77777777" w:rsidR="0094342D" w:rsidRPr="000B1D8F" w:rsidRDefault="0094342D" w:rsidP="0094342D">
      <w:pPr>
        <w:pStyle w:val="CM6"/>
        <w:spacing w:after="0"/>
        <w:jc w:val="both"/>
        <w:rPr>
          <w:rFonts w:ascii="Arial" w:hAnsi="Arial" w:cs="Arial"/>
          <w:sz w:val="22"/>
          <w:szCs w:val="22"/>
        </w:rPr>
      </w:pPr>
      <w:r w:rsidRPr="000B1D8F">
        <w:rPr>
          <w:rFonts w:ascii="Arial" w:hAnsi="Arial" w:cs="Arial"/>
          <w:sz w:val="22"/>
          <w:szCs w:val="22"/>
        </w:rPr>
        <w:t>Dear Carencro DU Sponsor,</w:t>
      </w:r>
    </w:p>
    <w:p w14:paraId="59E1FA83" w14:textId="77777777" w:rsidR="0094342D" w:rsidRPr="000B1D8F" w:rsidRDefault="0094342D" w:rsidP="0094342D">
      <w:pPr>
        <w:pStyle w:val="Default"/>
        <w:jc w:val="both"/>
        <w:rPr>
          <w:rFonts w:ascii="Arial" w:hAnsi="Arial" w:cs="Arial"/>
          <w:sz w:val="22"/>
          <w:szCs w:val="20"/>
        </w:rPr>
      </w:pPr>
    </w:p>
    <w:p w14:paraId="4D545525" w14:textId="4C25B0E8" w:rsidR="0094342D" w:rsidRDefault="0094342D" w:rsidP="0094342D">
      <w:pPr>
        <w:pStyle w:val="CM6"/>
        <w:spacing w:after="0"/>
        <w:jc w:val="both"/>
        <w:rPr>
          <w:b/>
          <w:bCs/>
        </w:rPr>
      </w:pPr>
      <w:r>
        <w:t xml:space="preserve">It’s that time again! Teal season is just around the corner and so is the </w:t>
      </w:r>
      <w:r>
        <w:rPr>
          <w:b/>
          <w:bCs/>
        </w:rPr>
        <w:t>20</w:t>
      </w:r>
      <w:r w:rsidR="008C0B55">
        <w:rPr>
          <w:b/>
          <w:bCs/>
        </w:rPr>
        <w:t>20</w:t>
      </w:r>
      <w:r>
        <w:rPr>
          <w:b/>
          <w:bCs/>
        </w:rPr>
        <w:t xml:space="preserve"> Carencro Ducks Unlimited Sponsor Banquet! </w:t>
      </w:r>
    </w:p>
    <w:p w14:paraId="37535950" w14:textId="77777777" w:rsidR="0094342D" w:rsidRDefault="0094342D" w:rsidP="0094342D">
      <w:pPr>
        <w:pStyle w:val="Default"/>
      </w:pPr>
    </w:p>
    <w:p w14:paraId="139628FB" w14:textId="76E87647" w:rsidR="0094342D" w:rsidRPr="008B54CE" w:rsidRDefault="0094342D" w:rsidP="00DC2BFB">
      <w:pPr>
        <w:pStyle w:val="Default"/>
        <w:jc w:val="both"/>
      </w:pPr>
      <w:r>
        <w:rPr>
          <w:rFonts w:ascii="Arial" w:hAnsi="Arial" w:cs="Arial"/>
          <w:sz w:val="22"/>
          <w:szCs w:val="22"/>
        </w:rPr>
        <w:t xml:space="preserve">This year's Sponsor event will be held at </w:t>
      </w:r>
      <w:r w:rsidR="00420115">
        <w:rPr>
          <w:rFonts w:ascii="Footlight MT Light" w:hAnsi="Footlight MT Light" w:cs="Arial"/>
          <w:b/>
          <w:i/>
          <w:sz w:val="28"/>
          <w:szCs w:val="28"/>
        </w:rPr>
        <w:t>Jefferson Street Pub, 500 Jefferson Street, Lafayette, LA 70501,</w:t>
      </w:r>
      <w:r>
        <w:rPr>
          <w:rFonts w:ascii="Footlight MT Light" w:hAnsi="Footlight MT Light" w:cs="Arial"/>
          <w:b/>
          <w:i/>
          <w:sz w:val="28"/>
          <w:szCs w:val="28"/>
        </w:rPr>
        <w:t xml:space="preserve"> </w:t>
      </w:r>
      <w:r w:rsidRPr="0021178A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b/>
          <w:sz w:val="22"/>
          <w:szCs w:val="22"/>
        </w:rPr>
        <w:t xml:space="preserve"> Wednesday, </w:t>
      </w:r>
      <w:r w:rsidR="00420115">
        <w:rPr>
          <w:rFonts w:ascii="Arial" w:hAnsi="Arial" w:cs="Arial"/>
          <w:b/>
          <w:sz w:val="22"/>
          <w:szCs w:val="22"/>
        </w:rPr>
        <w:t xml:space="preserve">August </w:t>
      </w:r>
      <w:r w:rsidR="008C0B55">
        <w:rPr>
          <w:rFonts w:ascii="Arial" w:hAnsi="Arial" w:cs="Arial"/>
          <w:b/>
          <w:sz w:val="22"/>
          <w:szCs w:val="22"/>
        </w:rPr>
        <w:t>26</w:t>
      </w:r>
      <w:r w:rsidR="00420115">
        <w:rPr>
          <w:rFonts w:ascii="Arial" w:hAnsi="Arial" w:cs="Arial"/>
          <w:b/>
          <w:sz w:val="22"/>
          <w:szCs w:val="22"/>
        </w:rPr>
        <w:t>, 20</w:t>
      </w:r>
      <w:r w:rsidR="008C0B55">
        <w:rPr>
          <w:rFonts w:ascii="Arial" w:hAnsi="Arial" w:cs="Arial"/>
          <w:b/>
          <w:sz w:val="22"/>
          <w:szCs w:val="22"/>
        </w:rPr>
        <w:t>20</w:t>
      </w:r>
      <w:r w:rsidR="00420115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Cocktails will begin at </w:t>
      </w:r>
      <w:r w:rsidRPr="0021178A">
        <w:rPr>
          <w:rFonts w:ascii="Arial" w:hAnsi="Arial" w:cs="Arial"/>
          <w:b/>
          <w:sz w:val="22"/>
          <w:szCs w:val="22"/>
        </w:rPr>
        <w:t>6:00pm</w:t>
      </w:r>
      <w:r>
        <w:rPr>
          <w:rFonts w:ascii="Arial" w:hAnsi="Arial" w:cs="Arial"/>
          <w:sz w:val="22"/>
          <w:szCs w:val="22"/>
        </w:rPr>
        <w:t>, with</w:t>
      </w:r>
      <w:r w:rsidR="00F85433">
        <w:rPr>
          <w:rFonts w:ascii="Arial" w:hAnsi="Arial" w:cs="Arial"/>
          <w:sz w:val="22"/>
          <w:szCs w:val="22"/>
        </w:rPr>
        <w:t xml:space="preserve"> a</w:t>
      </w:r>
      <w:r w:rsidR="00420115">
        <w:rPr>
          <w:rFonts w:ascii="Arial" w:hAnsi="Arial" w:cs="Arial"/>
          <w:sz w:val="22"/>
          <w:szCs w:val="22"/>
        </w:rPr>
        <w:t xml:space="preserve"> fantastic Italian</w:t>
      </w:r>
      <w:r>
        <w:rPr>
          <w:rFonts w:ascii="Arial" w:hAnsi="Arial" w:cs="Arial"/>
          <w:sz w:val="22"/>
          <w:szCs w:val="22"/>
        </w:rPr>
        <w:t xml:space="preserve"> dinner</w:t>
      </w:r>
      <w:r w:rsidR="00420115">
        <w:rPr>
          <w:rFonts w:ascii="Arial" w:hAnsi="Arial" w:cs="Arial"/>
          <w:sz w:val="22"/>
          <w:szCs w:val="22"/>
        </w:rPr>
        <w:t xml:space="preserve"> catered by Carrabba’s Italian Restaurant</w:t>
      </w:r>
      <w:r w:rsidR="00386C44">
        <w:rPr>
          <w:rFonts w:ascii="Arial" w:hAnsi="Arial" w:cs="Arial"/>
          <w:sz w:val="22"/>
          <w:szCs w:val="22"/>
        </w:rPr>
        <w:t>,</w:t>
      </w:r>
      <w:r w:rsidR="00D96685">
        <w:rPr>
          <w:rFonts w:ascii="Arial" w:hAnsi="Arial" w:cs="Arial"/>
          <w:sz w:val="22"/>
          <w:szCs w:val="22"/>
        </w:rPr>
        <w:t xml:space="preserve"> </w:t>
      </w:r>
      <w:r w:rsidR="004D26C2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</w:rPr>
        <w:t xml:space="preserve"> auction</w:t>
      </w:r>
      <w:r w:rsidR="004D26C2">
        <w:rPr>
          <w:rFonts w:ascii="Arial" w:hAnsi="Arial" w:cs="Arial"/>
          <w:sz w:val="22"/>
          <w:szCs w:val="22"/>
        </w:rPr>
        <w:t xml:space="preserve"> and raffles</w:t>
      </w:r>
      <w:r>
        <w:rPr>
          <w:rFonts w:ascii="Arial" w:hAnsi="Arial" w:cs="Arial"/>
          <w:sz w:val="22"/>
          <w:szCs w:val="22"/>
        </w:rPr>
        <w:t xml:space="preserve"> to follow.</w:t>
      </w:r>
    </w:p>
    <w:p w14:paraId="02AEF3A3" w14:textId="77777777" w:rsidR="0094342D" w:rsidRDefault="0094342D" w:rsidP="00DC2BFB">
      <w:pPr>
        <w:pStyle w:val="Default"/>
        <w:jc w:val="both"/>
      </w:pPr>
    </w:p>
    <w:p w14:paraId="0CC56E83" w14:textId="3A02692D" w:rsidR="0094342D" w:rsidRPr="00832CF6" w:rsidRDefault="00821743" w:rsidP="00DC2BFB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COVID-19 Changes:</w:t>
      </w:r>
    </w:p>
    <w:p w14:paraId="58CFEE4A" w14:textId="5BA3E6A8" w:rsidR="00821743" w:rsidRDefault="00821743" w:rsidP="00DC2BF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21743">
        <w:rPr>
          <w:rFonts w:ascii="Arial" w:hAnsi="Arial" w:cs="Arial"/>
          <w:sz w:val="22"/>
          <w:szCs w:val="22"/>
        </w:rPr>
        <w:t>Based</w:t>
      </w:r>
      <w:r w:rsidR="00081436">
        <w:rPr>
          <w:rFonts w:ascii="Arial" w:hAnsi="Arial" w:cs="Arial"/>
          <w:sz w:val="22"/>
          <w:szCs w:val="22"/>
        </w:rPr>
        <w:t xml:space="preserve"> </w:t>
      </w:r>
      <w:r w:rsidR="002D4BC8">
        <w:rPr>
          <w:rFonts w:ascii="Arial" w:hAnsi="Arial" w:cs="Arial"/>
          <w:sz w:val="22"/>
          <w:szCs w:val="22"/>
        </w:rPr>
        <w:t xml:space="preserve">on </w:t>
      </w:r>
      <w:r w:rsidRPr="00821743">
        <w:rPr>
          <w:rFonts w:ascii="Arial" w:hAnsi="Arial" w:cs="Arial"/>
          <w:sz w:val="22"/>
          <w:szCs w:val="22"/>
        </w:rPr>
        <w:t>current restrictions</w:t>
      </w:r>
      <w:r w:rsidR="008E3720">
        <w:rPr>
          <w:rFonts w:ascii="Arial" w:hAnsi="Arial" w:cs="Arial"/>
          <w:sz w:val="22"/>
          <w:szCs w:val="22"/>
        </w:rPr>
        <w:t>,</w:t>
      </w:r>
      <w:r w:rsidRPr="00821743">
        <w:rPr>
          <w:rFonts w:ascii="Arial" w:hAnsi="Arial" w:cs="Arial"/>
          <w:sz w:val="22"/>
          <w:szCs w:val="22"/>
        </w:rPr>
        <w:t xml:space="preserve"> we are preparing </w:t>
      </w:r>
      <w:r w:rsidR="00081436">
        <w:rPr>
          <w:rFonts w:ascii="Arial" w:hAnsi="Arial" w:cs="Arial"/>
          <w:sz w:val="22"/>
          <w:szCs w:val="22"/>
        </w:rPr>
        <w:t>our banquet that may have limited seating. Attendance</w:t>
      </w:r>
      <w:r w:rsidRPr="00821743">
        <w:rPr>
          <w:rFonts w:ascii="Arial" w:hAnsi="Arial" w:cs="Arial"/>
          <w:sz w:val="22"/>
          <w:szCs w:val="22"/>
        </w:rPr>
        <w:t xml:space="preserve"> </w:t>
      </w:r>
      <w:r w:rsidR="00A07789">
        <w:rPr>
          <w:rFonts w:ascii="Arial" w:hAnsi="Arial" w:cs="Arial"/>
          <w:sz w:val="22"/>
          <w:szCs w:val="22"/>
        </w:rPr>
        <w:t>will be</w:t>
      </w:r>
      <w:r w:rsidRPr="00821743">
        <w:rPr>
          <w:rFonts w:ascii="Arial" w:hAnsi="Arial" w:cs="Arial"/>
          <w:sz w:val="22"/>
          <w:szCs w:val="22"/>
        </w:rPr>
        <w:t xml:space="preserve"> based on a first paid basis via online or hard copy check received</w:t>
      </w:r>
      <w:r>
        <w:rPr>
          <w:rFonts w:ascii="Arial" w:hAnsi="Arial" w:cs="Arial"/>
          <w:sz w:val="22"/>
          <w:szCs w:val="22"/>
        </w:rPr>
        <w:t xml:space="preserve">. </w:t>
      </w:r>
      <w:r w:rsidR="00A07789">
        <w:rPr>
          <w:rFonts w:ascii="Arial" w:hAnsi="Arial" w:cs="Arial"/>
          <w:sz w:val="22"/>
          <w:szCs w:val="22"/>
        </w:rPr>
        <w:t xml:space="preserve">Additionally, </w:t>
      </w:r>
      <w:r w:rsidR="009E6C20">
        <w:rPr>
          <w:rFonts w:ascii="Arial" w:hAnsi="Arial" w:cs="Arial"/>
          <w:sz w:val="22"/>
          <w:szCs w:val="22"/>
        </w:rPr>
        <w:t xml:space="preserve">we are limited </w:t>
      </w:r>
      <w:r w:rsidRPr="00821743">
        <w:rPr>
          <w:rFonts w:ascii="Arial" w:hAnsi="Arial" w:cs="Arial"/>
          <w:sz w:val="22"/>
          <w:szCs w:val="22"/>
        </w:rPr>
        <w:t>this year to a sponsor and 1 guest ONLY.  Upon paying</w:t>
      </w:r>
      <w:r w:rsidR="008E3720">
        <w:rPr>
          <w:rFonts w:ascii="Arial" w:hAnsi="Arial" w:cs="Arial"/>
          <w:sz w:val="22"/>
          <w:szCs w:val="22"/>
        </w:rPr>
        <w:t>,</w:t>
      </w:r>
      <w:r w:rsidR="00A07789">
        <w:rPr>
          <w:rFonts w:ascii="Arial" w:hAnsi="Arial" w:cs="Arial"/>
          <w:sz w:val="22"/>
          <w:szCs w:val="22"/>
        </w:rPr>
        <w:t xml:space="preserve"> </w:t>
      </w:r>
      <w:r w:rsidRPr="00821743">
        <w:rPr>
          <w:rFonts w:ascii="Arial" w:hAnsi="Arial" w:cs="Arial"/>
          <w:sz w:val="22"/>
          <w:szCs w:val="22"/>
        </w:rPr>
        <w:t>sponsors will be asked if they plan to bring a guest. This will allow us to ensure maximum possible participation</w:t>
      </w:r>
      <w:r>
        <w:rPr>
          <w:rFonts w:ascii="Arial" w:hAnsi="Arial" w:cs="Arial"/>
          <w:sz w:val="22"/>
          <w:szCs w:val="22"/>
        </w:rPr>
        <w:t xml:space="preserve"> by as many sponsors a</w:t>
      </w:r>
      <w:r w:rsidR="00A07789">
        <w:rPr>
          <w:rFonts w:ascii="Arial" w:hAnsi="Arial" w:cs="Arial"/>
          <w:sz w:val="22"/>
          <w:szCs w:val="22"/>
        </w:rPr>
        <w:t>nd guests</w:t>
      </w:r>
      <w:r w:rsidR="008E3720">
        <w:rPr>
          <w:rFonts w:ascii="Arial" w:hAnsi="Arial" w:cs="Arial"/>
          <w:sz w:val="22"/>
          <w:szCs w:val="22"/>
        </w:rPr>
        <w:t>.</w:t>
      </w:r>
    </w:p>
    <w:p w14:paraId="1F775EE5" w14:textId="4AEAA81F" w:rsidR="0094342D" w:rsidRPr="00832CF6" w:rsidRDefault="00821743" w:rsidP="0094342D">
      <w:pPr>
        <w:pStyle w:val="Default"/>
        <w:rPr>
          <w:rFonts w:ascii="Arial" w:hAnsi="Arial" w:cs="Arial"/>
          <w:sz w:val="22"/>
          <w:szCs w:val="22"/>
        </w:rPr>
      </w:pPr>
      <w:r w:rsidRPr="00821743">
        <w:rPr>
          <w:rFonts w:ascii="Arial" w:hAnsi="Arial" w:cs="Arial"/>
          <w:sz w:val="22"/>
          <w:szCs w:val="22"/>
        </w:rPr>
        <w:t xml:space="preserve">If we </w:t>
      </w:r>
      <w:r>
        <w:rPr>
          <w:rFonts w:ascii="Arial" w:hAnsi="Arial" w:cs="Arial"/>
          <w:sz w:val="22"/>
          <w:szCs w:val="22"/>
        </w:rPr>
        <w:t xml:space="preserve">are unable to </w:t>
      </w:r>
      <w:r w:rsidRPr="00821743">
        <w:rPr>
          <w:rFonts w:ascii="Arial" w:hAnsi="Arial" w:cs="Arial"/>
          <w:sz w:val="22"/>
          <w:szCs w:val="22"/>
        </w:rPr>
        <w:t xml:space="preserve">have the banquet as </w:t>
      </w:r>
      <w:r w:rsidR="004C0366" w:rsidRPr="004C0366">
        <w:rPr>
          <w:rFonts w:ascii="Arial" w:hAnsi="Arial" w:cs="Arial"/>
          <w:sz w:val="22"/>
          <w:szCs w:val="22"/>
        </w:rPr>
        <w:t>scheduled,</w:t>
      </w:r>
      <w:r w:rsidR="005C04B2" w:rsidRPr="004C0366">
        <w:rPr>
          <w:rFonts w:ascii="Arial" w:hAnsi="Arial" w:cs="Arial"/>
          <w:sz w:val="22"/>
          <w:szCs w:val="22"/>
        </w:rPr>
        <w:t xml:space="preserve"> t</w:t>
      </w:r>
      <w:r w:rsidR="005C04B2">
        <w:rPr>
          <w:rFonts w:ascii="Arial" w:hAnsi="Arial" w:cs="Arial"/>
          <w:sz w:val="22"/>
          <w:szCs w:val="22"/>
        </w:rPr>
        <w:t>hen</w:t>
      </w:r>
      <w:r>
        <w:rPr>
          <w:rFonts w:ascii="Arial" w:hAnsi="Arial" w:cs="Arial"/>
          <w:sz w:val="22"/>
          <w:szCs w:val="22"/>
        </w:rPr>
        <w:t xml:space="preserve"> we are prepared to </w:t>
      </w:r>
      <w:r w:rsidRPr="00821743">
        <w:rPr>
          <w:rFonts w:ascii="Arial" w:hAnsi="Arial" w:cs="Arial"/>
          <w:sz w:val="22"/>
          <w:szCs w:val="22"/>
        </w:rPr>
        <w:t>transition to a</w:t>
      </w:r>
      <w:r w:rsidR="002D4BC8">
        <w:rPr>
          <w:rFonts w:ascii="Arial" w:hAnsi="Arial" w:cs="Arial"/>
          <w:sz w:val="22"/>
          <w:szCs w:val="22"/>
        </w:rPr>
        <w:t xml:space="preserve"> Sponsors only</w:t>
      </w:r>
      <w:r w:rsidRPr="00821743">
        <w:rPr>
          <w:rFonts w:ascii="Arial" w:hAnsi="Arial" w:cs="Arial"/>
          <w:sz w:val="22"/>
          <w:szCs w:val="22"/>
        </w:rPr>
        <w:t xml:space="preserve"> online raffle and auction </w:t>
      </w:r>
      <w:r>
        <w:rPr>
          <w:rFonts w:ascii="Arial" w:hAnsi="Arial" w:cs="Arial"/>
          <w:sz w:val="22"/>
          <w:szCs w:val="22"/>
        </w:rPr>
        <w:t xml:space="preserve">that </w:t>
      </w:r>
      <w:r w:rsidRPr="00821743">
        <w:rPr>
          <w:rFonts w:ascii="Arial" w:hAnsi="Arial" w:cs="Arial"/>
          <w:sz w:val="22"/>
          <w:szCs w:val="22"/>
        </w:rPr>
        <w:t>would start on August 26th and end on August 28</w:t>
      </w:r>
      <w:r w:rsidRPr="0082174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similar</w:t>
      </w:r>
      <w:r w:rsidR="002D4B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the state convention.</w:t>
      </w:r>
      <w:r w:rsidR="002D4BC8">
        <w:rPr>
          <w:rFonts w:ascii="Arial" w:hAnsi="Arial" w:cs="Arial"/>
          <w:sz w:val="22"/>
          <w:szCs w:val="22"/>
        </w:rPr>
        <w:t xml:space="preserve"> </w:t>
      </w:r>
      <w:r w:rsidR="005C04B2">
        <w:rPr>
          <w:rFonts w:ascii="Arial" w:hAnsi="Arial" w:cs="Arial"/>
          <w:sz w:val="22"/>
          <w:szCs w:val="22"/>
        </w:rPr>
        <w:t xml:space="preserve">  S</w:t>
      </w:r>
      <w:r>
        <w:rPr>
          <w:rFonts w:ascii="Arial" w:hAnsi="Arial" w:cs="Arial"/>
          <w:sz w:val="22"/>
          <w:szCs w:val="22"/>
        </w:rPr>
        <w:t>ponsors will be contacted with a link to the raffle/auction sit</w:t>
      </w:r>
      <w:r w:rsidR="005C04B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  <w:r w:rsidRPr="00821743">
        <w:rPr>
          <w:rFonts w:ascii="Arial" w:hAnsi="Arial" w:cs="Arial"/>
          <w:sz w:val="22"/>
          <w:szCs w:val="22"/>
        </w:rPr>
        <w:br/>
      </w:r>
    </w:p>
    <w:p w14:paraId="7FF66C13" w14:textId="2E9B0E5E" w:rsidR="00AA5C24" w:rsidRDefault="0094342D" w:rsidP="00987BDE">
      <w:pPr>
        <w:pStyle w:val="Default"/>
        <w:rPr>
          <w:rFonts w:ascii="Arial" w:hAnsi="Arial" w:cs="Arial"/>
          <w:b/>
          <w:bCs/>
          <w:i/>
          <w:color w:val="auto"/>
          <w:sz w:val="22"/>
          <w:szCs w:val="26"/>
        </w:rPr>
      </w:pPr>
      <w:r>
        <w:rPr>
          <w:rFonts w:ascii="Arial" w:hAnsi="Arial" w:cs="Arial"/>
          <w:b/>
          <w:bCs/>
          <w:i/>
          <w:color w:val="auto"/>
          <w:sz w:val="22"/>
          <w:szCs w:val="26"/>
        </w:rPr>
        <w:t>The 20</w:t>
      </w:r>
      <w:r w:rsidR="008C0B55">
        <w:rPr>
          <w:rFonts w:ascii="Arial" w:hAnsi="Arial" w:cs="Arial"/>
          <w:b/>
          <w:bCs/>
          <w:i/>
          <w:color w:val="auto"/>
          <w:sz w:val="22"/>
          <w:szCs w:val="26"/>
        </w:rPr>
        <w:t>20</w:t>
      </w:r>
      <w:r w:rsidRPr="00520B32">
        <w:rPr>
          <w:rFonts w:ascii="Arial" w:hAnsi="Arial" w:cs="Arial"/>
          <w:b/>
          <w:bCs/>
          <w:i/>
          <w:color w:val="auto"/>
          <w:sz w:val="22"/>
          <w:szCs w:val="26"/>
        </w:rPr>
        <w:t xml:space="preserve"> Carencro Ducks Unlimited Sponsor Package</w:t>
      </w:r>
      <w:r w:rsidR="00AA5C24">
        <w:rPr>
          <w:rFonts w:ascii="Arial" w:hAnsi="Arial" w:cs="Arial"/>
          <w:b/>
          <w:bCs/>
          <w:i/>
          <w:color w:val="auto"/>
          <w:sz w:val="22"/>
          <w:szCs w:val="26"/>
        </w:rPr>
        <w:t>s</w:t>
      </w:r>
      <w:r w:rsidR="00987BDE">
        <w:rPr>
          <w:rFonts w:ascii="Arial" w:hAnsi="Arial" w:cs="Arial"/>
          <w:b/>
          <w:bCs/>
          <w:i/>
          <w:color w:val="auto"/>
          <w:sz w:val="22"/>
          <w:szCs w:val="26"/>
        </w:rPr>
        <w:t xml:space="preserve"> are as follows:</w:t>
      </w:r>
    </w:p>
    <w:p w14:paraId="418028D3" w14:textId="526AEC41" w:rsidR="0094342D" w:rsidRPr="00520B32" w:rsidRDefault="00AA5C24" w:rsidP="0094342D">
      <w:pPr>
        <w:pStyle w:val="Default"/>
        <w:jc w:val="both"/>
        <w:rPr>
          <w:rFonts w:ascii="Arial" w:hAnsi="Arial" w:cs="Arial"/>
          <w:i/>
          <w:color w:val="auto"/>
          <w:sz w:val="22"/>
          <w:szCs w:val="26"/>
        </w:rPr>
      </w:pPr>
      <w:r>
        <w:rPr>
          <w:rFonts w:ascii="Arial" w:hAnsi="Arial" w:cs="Arial"/>
          <w:b/>
          <w:bCs/>
          <w:i/>
          <w:color w:val="auto"/>
          <w:sz w:val="22"/>
          <w:szCs w:val="26"/>
        </w:rPr>
        <w:t>BRONZE PACKAGE $325 includes</w:t>
      </w:r>
      <w:r w:rsidR="0094342D" w:rsidRPr="00520B32">
        <w:rPr>
          <w:rFonts w:ascii="Arial" w:hAnsi="Arial" w:cs="Arial"/>
          <w:b/>
          <w:bCs/>
          <w:i/>
          <w:color w:val="auto"/>
          <w:sz w:val="22"/>
          <w:szCs w:val="26"/>
        </w:rPr>
        <w:t xml:space="preserve">: </w:t>
      </w:r>
    </w:p>
    <w:p w14:paraId="6CAAEAFC" w14:textId="006CE90A" w:rsidR="0094342D" w:rsidRDefault="0094342D" w:rsidP="00494601">
      <w:pPr>
        <w:pStyle w:val="Default"/>
        <w:numPr>
          <w:ilvl w:val="0"/>
          <w:numId w:val="1"/>
        </w:numPr>
        <w:ind w:left="360"/>
        <w:jc w:val="both"/>
        <w:rPr>
          <w:rFonts w:ascii="Arial" w:hAnsi="Arial" w:cs="Arial"/>
          <w:color w:val="auto"/>
          <w:sz w:val="22"/>
          <w:szCs w:val="26"/>
        </w:rPr>
      </w:pPr>
      <w:r>
        <w:rPr>
          <w:rFonts w:ascii="Arial" w:hAnsi="Arial" w:cs="Arial"/>
          <w:color w:val="auto"/>
          <w:sz w:val="22"/>
          <w:szCs w:val="26"/>
        </w:rPr>
        <w:t>2 Sponsor Banquet tickets</w:t>
      </w:r>
    </w:p>
    <w:p w14:paraId="7405B88F" w14:textId="067202B5" w:rsidR="0094342D" w:rsidRDefault="0094342D" w:rsidP="00494601">
      <w:pPr>
        <w:pStyle w:val="Default"/>
        <w:numPr>
          <w:ilvl w:val="0"/>
          <w:numId w:val="1"/>
        </w:numPr>
        <w:ind w:left="360"/>
        <w:jc w:val="both"/>
        <w:rPr>
          <w:rFonts w:ascii="Arial" w:hAnsi="Arial" w:cs="Arial"/>
          <w:color w:val="auto"/>
          <w:sz w:val="22"/>
          <w:szCs w:val="26"/>
        </w:rPr>
      </w:pPr>
      <w:r>
        <w:rPr>
          <w:rFonts w:ascii="Arial" w:hAnsi="Arial" w:cs="Arial"/>
          <w:color w:val="auto"/>
          <w:sz w:val="22"/>
          <w:szCs w:val="26"/>
        </w:rPr>
        <w:t xml:space="preserve">1 </w:t>
      </w:r>
      <w:r w:rsidR="00420115">
        <w:rPr>
          <w:rFonts w:ascii="Arial" w:hAnsi="Arial" w:cs="Arial"/>
          <w:color w:val="auto"/>
          <w:sz w:val="22"/>
          <w:szCs w:val="26"/>
        </w:rPr>
        <w:t xml:space="preserve">Members </w:t>
      </w:r>
      <w:r>
        <w:rPr>
          <w:rFonts w:ascii="Arial" w:hAnsi="Arial" w:cs="Arial"/>
          <w:color w:val="auto"/>
          <w:sz w:val="22"/>
          <w:szCs w:val="26"/>
        </w:rPr>
        <w:t>Banquet ticket on October 2</w:t>
      </w:r>
      <w:r w:rsidR="008C0B55">
        <w:rPr>
          <w:rFonts w:ascii="Arial" w:hAnsi="Arial" w:cs="Arial"/>
          <w:color w:val="auto"/>
          <w:sz w:val="22"/>
          <w:szCs w:val="26"/>
        </w:rPr>
        <w:t>8</w:t>
      </w:r>
      <w:r w:rsidR="00420115">
        <w:rPr>
          <w:rFonts w:ascii="Arial" w:hAnsi="Arial" w:cs="Arial"/>
          <w:color w:val="auto"/>
          <w:sz w:val="22"/>
          <w:szCs w:val="26"/>
        </w:rPr>
        <w:t>, 20</w:t>
      </w:r>
      <w:r w:rsidR="00FC1BBB">
        <w:rPr>
          <w:rFonts w:ascii="Arial" w:hAnsi="Arial" w:cs="Arial"/>
          <w:color w:val="auto"/>
          <w:sz w:val="22"/>
          <w:szCs w:val="26"/>
        </w:rPr>
        <w:t>20</w:t>
      </w:r>
    </w:p>
    <w:p w14:paraId="1A863F43" w14:textId="1D264427" w:rsidR="0094342D" w:rsidRPr="00AA5C24" w:rsidRDefault="0094342D" w:rsidP="00494601">
      <w:pPr>
        <w:pStyle w:val="Default"/>
        <w:numPr>
          <w:ilvl w:val="0"/>
          <w:numId w:val="1"/>
        </w:numPr>
        <w:ind w:left="360"/>
        <w:jc w:val="both"/>
        <w:rPr>
          <w:rFonts w:ascii="Arial" w:hAnsi="Arial" w:cs="Arial"/>
          <w:color w:val="auto"/>
          <w:sz w:val="22"/>
          <w:szCs w:val="26"/>
        </w:rPr>
      </w:pPr>
      <w:r w:rsidRPr="00AA5C24">
        <w:rPr>
          <w:rFonts w:ascii="Arial" w:hAnsi="Arial" w:cs="Arial"/>
          <w:color w:val="auto"/>
          <w:sz w:val="22"/>
          <w:szCs w:val="26"/>
        </w:rPr>
        <w:t>20</w:t>
      </w:r>
      <w:r w:rsidR="008C0B55">
        <w:rPr>
          <w:rFonts w:ascii="Arial" w:hAnsi="Arial" w:cs="Arial"/>
          <w:color w:val="auto"/>
          <w:sz w:val="22"/>
          <w:szCs w:val="26"/>
        </w:rPr>
        <w:t>20</w:t>
      </w:r>
      <w:r w:rsidRPr="00AA5C24">
        <w:rPr>
          <w:rFonts w:ascii="Arial" w:hAnsi="Arial" w:cs="Arial"/>
          <w:color w:val="auto"/>
          <w:sz w:val="22"/>
          <w:szCs w:val="26"/>
        </w:rPr>
        <w:t xml:space="preserve"> DU Louisiana Sponsor License Plate</w:t>
      </w:r>
      <w:r w:rsidR="00AA5C24" w:rsidRPr="00AA5C24">
        <w:rPr>
          <w:rFonts w:ascii="Arial" w:hAnsi="Arial" w:cs="Arial"/>
          <w:color w:val="auto"/>
          <w:sz w:val="22"/>
          <w:szCs w:val="26"/>
        </w:rPr>
        <w:t xml:space="preserve"> and Hat</w:t>
      </w:r>
    </w:p>
    <w:p w14:paraId="43DA3E6D" w14:textId="004F7736" w:rsidR="0094342D" w:rsidRDefault="00A036C8" w:rsidP="00494601">
      <w:pPr>
        <w:pStyle w:val="Default"/>
        <w:numPr>
          <w:ilvl w:val="0"/>
          <w:numId w:val="1"/>
        </w:numPr>
        <w:ind w:left="360"/>
        <w:jc w:val="both"/>
        <w:rPr>
          <w:rFonts w:ascii="Arial" w:hAnsi="Arial" w:cs="Arial"/>
          <w:color w:val="auto"/>
          <w:sz w:val="22"/>
          <w:szCs w:val="26"/>
        </w:rPr>
      </w:pPr>
      <w:r>
        <w:rPr>
          <w:rFonts w:ascii="Arial" w:hAnsi="Arial" w:cs="Arial"/>
          <w:color w:val="auto"/>
          <w:sz w:val="22"/>
          <w:szCs w:val="26"/>
        </w:rPr>
        <w:t xml:space="preserve">1 entry into the “Sponsors ONLY” gun raffle for sponsors attending the </w:t>
      </w:r>
      <w:r w:rsidR="00420115">
        <w:rPr>
          <w:rFonts w:ascii="Arial" w:hAnsi="Arial" w:cs="Arial"/>
          <w:color w:val="auto"/>
          <w:sz w:val="22"/>
          <w:szCs w:val="26"/>
        </w:rPr>
        <w:t>Members</w:t>
      </w:r>
      <w:r>
        <w:rPr>
          <w:rFonts w:ascii="Arial" w:hAnsi="Arial" w:cs="Arial"/>
          <w:color w:val="auto"/>
          <w:sz w:val="22"/>
          <w:szCs w:val="26"/>
        </w:rPr>
        <w:t xml:space="preserve"> Banquet</w:t>
      </w:r>
    </w:p>
    <w:p w14:paraId="2699A99A" w14:textId="039D0100" w:rsidR="0094342D" w:rsidRPr="001C66B3" w:rsidRDefault="0094342D" w:rsidP="00494601">
      <w:pPr>
        <w:pStyle w:val="Default"/>
        <w:numPr>
          <w:ilvl w:val="0"/>
          <w:numId w:val="1"/>
        </w:numPr>
        <w:ind w:left="360"/>
        <w:jc w:val="both"/>
      </w:pPr>
      <w:r>
        <w:rPr>
          <w:rFonts w:ascii="Arial" w:hAnsi="Arial" w:cs="Arial"/>
          <w:color w:val="auto"/>
          <w:sz w:val="22"/>
          <w:szCs w:val="26"/>
        </w:rPr>
        <w:t xml:space="preserve">Special Carencro DU Sponsor </w:t>
      </w:r>
      <w:r w:rsidR="00420115">
        <w:rPr>
          <w:rFonts w:ascii="Arial" w:hAnsi="Arial" w:cs="Arial"/>
          <w:color w:val="auto"/>
          <w:sz w:val="22"/>
          <w:szCs w:val="26"/>
        </w:rPr>
        <w:t>Men’s gift</w:t>
      </w:r>
      <w:r w:rsidR="008C0B55">
        <w:rPr>
          <w:rFonts w:ascii="Arial" w:hAnsi="Arial" w:cs="Arial"/>
          <w:color w:val="auto"/>
          <w:sz w:val="22"/>
          <w:szCs w:val="26"/>
        </w:rPr>
        <w:t>s</w:t>
      </w:r>
    </w:p>
    <w:p w14:paraId="0354634D" w14:textId="52D1FB86" w:rsidR="001C66B3" w:rsidRPr="00AA5C24" w:rsidRDefault="001C66B3" w:rsidP="00494601">
      <w:pPr>
        <w:pStyle w:val="Default"/>
        <w:numPr>
          <w:ilvl w:val="0"/>
          <w:numId w:val="1"/>
        </w:numPr>
        <w:ind w:left="360"/>
        <w:jc w:val="both"/>
      </w:pPr>
      <w:r>
        <w:rPr>
          <w:rFonts w:ascii="Arial" w:hAnsi="Arial" w:cs="Arial"/>
          <w:color w:val="auto"/>
          <w:sz w:val="22"/>
          <w:szCs w:val="26"/>
        </w:rPr>
        <w:t xml:space="preserve">Special Carencro DU Sponsor </w:t>
      </w:r>
      <w:r w:rsidR="00420115">
        <w:rPr>
          <w:rFonts w:ascii="Arial" w:hAnsi="Arial" w:cs="Arial"/>
          <w:color w:val="auto"/>
          <w:sz w:val="22"/>
          <w:szCs w:val="26"/>
        </w:rPr>
        <w:t>Women’s</w:t>
      </w:r>
      <w:r>
        <w:rPr>
          <w:rFonts w:ascii="Arial" w:hAnsi="Arial" w:cs="Arial"/>
          <w:color w:val="auto"/>
          <w:sz w:val="22"/>
          <w:szCs w:val="26"/>
        </w:rPr>
        <w:t xml:space="preserve"> gift</w:t>
      </w:r>
      <w:r w:rsidR="008C0B55">
        <w:rPr>
          <w:rFonts w:ascii="Arial" w:hAnsi="Arial" w:cs="Arial"/>
          <w:color w:val="auto"/>
          <w:sz w:val="22"/>
          <w:szCs w:val="26"/>
        </w:rPr>
        <w:t>s</w:t>
      </w:r>
    </w:p>
    <w:p w14:paraId="03A2668C" w14:textId="428CA10B" w:rsidR="00AA5C24" w:rsidRPr="00AA5C24" w:rsidRDefault="00AA5C24" w:rsidP="00AA5C24">
      <w:pPr>
        <w:pStyle w:val="Default"/>
        <w:jc w:val="both"/>
        <w:rPr>
          <w:b/>
          <w:i/>
          <w:sz w:val="22"/>
          <w:szCs w:val="22"/>
        </w:rPr>
      </w:pPr>
      <w:r w:rsidRPr="00AA5C24">
        <w:rPr>
          <w:b/>
          <w:i/>
          <w:sz w:val="22"/>
          <w:szCs w:val="22"/>
        </w:rPr>
        <w:t>SILVER PACKAGE</w:t>
      </w:r>
      <w:r>
        <w:rPr>
          <w:b/>
          <w:i/>
          <w:sz w:val="22"/>
          <w:szCs w:val="22"/>
        </w:rPr>
        <w:t xml:space="preserve"> </w:t>
      </w:r>
      <w:r w:rsidRPr="00AA5C24">
        <w:rPr>
          <w:b/>
          <w:i/>
          <w:sz w:val="22"/>
          <w:szCs w:val="22"/>
        </w:rPr>
        <w:t>$500</w:t>
      </w:r>
      <w:r w:rsidR="00D54B90">
        <w:rPr>
          <w:b/>
          <w:i/>
          <w:sz w:val="22"/>
          <w:szCs w:val="22"/>
        </w:rPr>
        <w:t xml:space="preserve"> includes</w:t>
      </w:r>
      <w:r w:rsidRPr="00AA5C24">
        <w:rPr>
          <w:b/>
          <w:i/>
          <w:sz w:val="22"/>
          <w:szCs w:val="22"/>
        </w:rPr>
        <w:t>:</w:t>
      </w:r>
    </w:p>
    <w:p w14:paraId="42647BD7" w14:textId="4039CC69" w:rsidR="00AA5C24" w:rsidRPr="00AA5C24" w:rsidRDefault="00AA5C24" w:rsidP="00AA5C24">
      <w:pPr>
        <w:pStyle w:val="Default"/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AA5C24">
        <w:rPr>
          <w:sz w:val="22"/>
          <w:szCs w:val="22"/>
        </w:rPr>
        <w:t xml:space="preserve">Includes the Bronze package </w:t>
      </w:r>
      <w:r w:rsidR="00987BDE">
        <w:rPr>
          <w:sz w:val="22"/>
          <w:szCs w:val="22"/>
        </w:rPr>
        <w:t xml:space="preserve">items listed </w:t>
      </w:r>
      <w:r w:rsidRPr="00AA5C24">
        <w:rPr>
          <w:sz w:val="22"/>
          <w:szCs w:val="22"/>
        </w:rPr>
        <w:t xml:space="preserve">above plus 2 tickets for the </w:t>
      </w:r>
      <w:r w:rsidR="008C0B55">
        <w:rPr>
          <w:sz w:val="22"/>
          <w:szCs w:val="22"/>
        </w:rPr>
        <w:t>Sponsors only gun raffle at the members banquet</w:t>
      </w:r>
      <w:r w:rsidRPr="00AA5C24">
        <w:rPr>
          <w:sz w:val="22"/>
          <w:szCs w:val="22"/>
        </w:rPr>
        <w:t>.</w:t>
      </w:r>
    </w:p>
    <w:p w14:paraId="643EBA2B" w14:textId="581307B8" w:rsidR="00AA5C24" w:rsidRPr="00AA5C24" w:rsidRDefault="00AA5C24" w:rsidP="00AA5C24">
      <w:pPr>
        <w:pStyle w:val="Default"/>
        <w:jc w:val="both"/>
        <w:rPr>
          <w:b/>
          <w:i/>
          <w:sz w:val="22"/>
          <w:szCs w:val="22"/>
        </w:rPr>
      </w:pPr>
      <w:r w:rsidRPr="00AA5C24">
        <w:rPr>
          <w:b/>
          <w:i/>
          <w:sz w:val="22"/>
          <w:szCs w:val="22"/>
        </w:rPr>
        <w:t>GOLD PACKAGE $1,000</w:t>
      </w:r>
      <w:r w:rsidR="00D54B90">
        <w:rPr>
          <w:b/>
          <w:i/>
          <w:sz w:val="22"/>
          <w:szCs w:val="22"/>
        </w:rPr>
        <w:t xml:space="preserve"> includes</w:t>
      </w:r>
      <w:r w:rsidRPr="00AA5C24">
        <w:rPr>
          <w:b/>
          <w:i/>
          <w:sz w:val="22"/>
          <w:szCs w:val="22"/>
        </w:rPr>
        <w:t>:</w:t>
      </w:r>
    </w:p>
    <w:p w14:paraId="7D60E010" w14:textId="509249AE" w:rsidR="008C0B55" w:rsidRPr="00AA5C24" w:rsidRDefault="008C0B55" w:rsidP="008C0B55">
      <w:pPr>
        <w:pStyle w:val="Default"/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AA5C24">
        <w:rPr>
          <w:sz w:val="22"/>
          <w:szCs w:val="22"/>
        </w:rPr>
        <w:t xml:space="preserve">Includes the Bronze package </w:t>
      </w:r>
      <w:r>
        <w:rPr>
          <w:sz w:val="22"/>
          <w:szCs w:val="22"/>
        </w:rPr>
        <w:t xml:space="preserve">items listed </w:t>
      </w:r>
      <w:r w:rsidRPr="00AA5C24">
        <w:rPr>
          <w:sz w:val="22"/>
          <w:szCs w:val="22"/>
        </w:rPr>
        <w:t xml:space="preserve">above plus </w:t>
      </w:r>
      <w:r>
        <w:rPr>
          <w:sz w:val="22"/>
          <w:szCs w:val="22"/>
        </w:rPr>
        <w:t>4</w:t>
      </w:r>
      <w:r w:rsidRPr="00AA5C24">
        <w:rPr>
          <w:sz w:val="22"/>
          <w:szCs w:val="22"/>
        </w:rPr>
        <w:t xml:space="preserve"> tickets for the </w:t>
      </w:r>
      <w:r>
        <w:rPr>
          <w:sz w:val="22"/>
          <w:szCs w:val="22"/>
        </w:rPr>
        <w:t>Sponsors only gun raffle at the members banquet</w:t>
      </w:r>
      <w:r w:rsidRPr="00AA5C24">
        <w:rPr>
          <w:sz w:val="22"/>
          <w:szCs w:val="22"/>
        </w:rPr>
        <w:t>.</w:t>
      </w:r>
    </w:p>
    <w:p w14:paraId="2B6BC312" w14:textId="77777777" w:rsidR="00AA5C24" w:rsidRPr="00AA5C24" w:rsidRDefault="00AA5C24" w:rsidP="00AA5C24">
      <w:pPr>
        <w:pStyle w:val="Default"/>
        <w:ind w:left="720"/>
        <w:jc w:val="both"/>
        <w:rPr>
          <w:b/>
          <w:i/>
          <w:sz w:val="22"/>
          <w:szCs w:val="22"/>
        </w:rPr>
      </w:pPr>
    </w:p>
    <w:p w14:paraId="1E925717" w14:textId="0E03F951" w:rsidR="0094342D" w:rsidRDefault="0094342D" w:rsidP="00DC2BFB">
      <w:pPr>
        <w:pStyle w:val="CM6"/>
        <w:spacing w:after="0"/>
        <w:ind w:right="1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Carencro Sponsor Banquet is quickly gaining recognition for the unique blend of Ducks Unlimited </w:t>
      </w:r>
      <w:r w:rsidR="008E372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erchandise as well as local, regional, and national items of interest.  You may pay online, with a personal check, business check, or a credit card</w:t>
      </w:r>
      <w:r w:rsidR="00193FA8">
        <w:rPr>
          <w:rFonts w:ascii="Arial" w:hAnsi="Arial" w:cs="Arial"/>
          <w:sz w:val="22"/>
          <w:szCs w:val="22"/>
        </w:rPr>
        <w:t xml:space="preserve"> s</w:t>
      </w:r>
      <w:r w:rsidR="00DD655B">
        <w:rPr>
          <w:rFonts w:ascii="Arial" w:hAnsi="Arial" w:cs="Arial"/>
          <w:sz w:val="22"/>
          <w:szCs w:val="22"/>
        </w:rPr>
        <w:t xml:space="preserve">ee </w:t>
      </w:r>
      <w:r>
        <w:rPr>
          <w:rFonts w:ascii="Arial" w:hAnsi="Arial" w:cs="Arial"/>
          <w:sz w:val="22"/>
          <w:szCs w:val="22"/>
        </w:rPr>
        <w:t xml:space="preserve">invoice </w:t>
      </w:r>
      <w:r w:rsidR="00DD655B">
        <w:rPr>
          <w:rFonts w:ascii="Arial" w:hAnsi="Arial" w:cs="Arial"/>
          <w:sz w:val="22"/>
          <w:szCs w:val="22"/>
        </w:rPr>
        <w:t>attached for payment options</w:t>
      </w:r>
      <w:r>
        <w:rPr>
          <w:rFonts w:ascii="Arial" w:hAnsi="Arial" w:cs="Arial"/>
          <w:sz w:val="22"/>
          <w:szCs w:val="22"/>
        </w:rPr>
        <w:t>. Please help us and show your support by returning your sponsorship as soon as possible</w:t>
      </w:r>
      <w:r w:rsidR="00692ABB">
        <w:rPr>
          <w:rFonts w:ascii="Arial" w:hAnsi="Arial" w:cs="Arial"/>
          <w:sz w:val="22"/>
          <w:szCs w:val="22"/>
        </w:rPr>
        <w:t xml:space="preserve"> since space and attendance is limited. Q</w:t>
      </w:r>
      <w:r>
        <w:rPr>
          <w:rFonts w:ascii="Arial" w:hAnsi="Arial" w:cs="Arial"/>
          <w:sz w:val="22"/>
          <w:szCs w:val="22"/>
        </w:rPr>
        <w:t>uestions regarding sponsorship</w:t>
      </w:r>
      <w:r w:rsidR="00692ABB">
        <w:rPr>
          <w:rFonts w:ascii="Arial" w:hAnsi="Arial" w:cs="Arial"/>
          <w:sz w:val="22"/>
          <w:szCs w:val="22"/>
        </w:rPr>
        <w:t xml:space="preserve"> can be directed to </w:t>
      </w:r>
      <w:r w:rsidR="008C0B55">
        <w:rPr>
          <w:rFonts w:ascii="Arial" w:hAnsi="Arial" w:cs="Arial"/>
          <w:sz w:val="22"/>
          <w:szCs w:val="22"/>
        </w:rPr>
        <w:t>Lance Hargrave (</w:t>
      </w:r>
      <w:hyperlink r:id="rId7" w:history="1">
        <w:r w:rsidR="008C0B55" w:rsidRPr="00844313">
          <w:rPr>
            <w:rStyle w:val="Hyperlink"/>
            <w:rFonts w:ascii="Arial" w:hAnsi="Arial" w:cs="Arial"/>
            <w:sz w:val="22"/>
            <w:szCs w:val="22"/>
          </w:rPr>
          <w:t>hargraveld@cox.net</w:t>
        </w:r>
      </w:hyperlink>
      <w:r w:rsidR="008C0B55">
        <w:rPr>
          <w:rFonts w:ascii="Arial" w:hAnsi="Arial" w:cs="Arial"/>
          <w:sz w:val="22"/>
          <w:szCs w:val="22"/>
        </w:rPr>
        <w:t>)</w:t>
      </w:r>
      <w:r w:rsidR="00E771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337–2</w:t>
      </w:r>
      <w:r w:rsidR="008C0B55">
        <w:rPr>
          <w:rFonts w:ascii="Arial" w:hAnsi="Arial" w:cs="Arial"/>
          <w:sz w:val="22"/>
          <w:szCs w:val="22"/>
        </w:rPr>
        <w:t>54</w:t>
      </w:r>
      <w:r>
        <w:rPr>
          <w:rFonts w:ascii="Arial" w:hAnsi="Arial" w:cs="Arial"/>
          <w:sz w:val="22"/>
          <w:szCs w:val="22"/>
        </w:rPr>
        <w:t>-</w:t>
      </w:r>
      <w:r w:rsidR="008C0B55">
        <w:rPr>
          <w:rFonts w:ascii="Arial" w:hAnsi="Arial" w:cs="Arial"/>
          <w:sz w:val="22"/>
          <w:szCs w:val="22"/>
        </w:rPr>
        <w:t>8025</w:t>
      </w:r>
      <w:r w:rsidR="00AE6C8B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Dale Bourgeois</w:t>
      </w:r>
      <w:r w:rsidR="00AE6C8B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="00AE6C8B" w:rsidRPr="00530EF0">
          <w:rPr>
            <w:rStyle w:val="Hyperlink"/>
            <w:rFonts w:ascii="Arial" w:hAnsi="Arial" w:cs="Arial"/>
            <w:sz w:val="22"/>
            <w:szCs w:val="22"/>
          </w:rPr>
          <w:t>bourgeoisdale1149@gmail.com</w:t>
        </w:r>
      </w:hyperlink>
      <w:r w:rsidR="00AE6C8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337-849-2949</w:t>
      </w:r>
      <w:r w:rsidR="00AE6C8B">
        <w:rPr>
          <w:rFonts w:ascii="Arial" w:hAnsi="Arial" w:cs="Arial"/>
          <w:sz w:val="22"/>
          <w:szCs w:val="22"/>
        </w:rPr>
        <w:t xml:space="preserve">; </w:t>
      </w:r>
      <w:r w:rsidR="00C24944">
        <w:rPr>
          <w:rFonts w:ascii="Arial" w:hAnsi="Arial" w:cs="Arial"/>
          <w:sz w:val="22"/>
          <w:szCs w:val="22"/>
        </w:rPr>
        <w:t xml:space="preserve">or John Harris </w:t>
      </w:r>
      <w:r w:rsidR="00AE6C8B">
        <w:rPr>
          <w:rFonts w:ascii="Arial" w:hAnsi="Arial" w:cs="Arial"/>
          <w:sz w:val="22"/>
          <w:szCs w:val="22"/>
        </w:rPr>
        <w:t>(</w:t>
      </w:r>
      <w:hyperlink r:id="rId9" w:history="1">
        <w:r w:rsidR="008C0B55" w:rsidRPr="00844313">
          <w:rPr>
            <w:rStyle w:val="Hyperlink"/>
            <w:rFonts w:ascii="Arial" w:hAnsi="Arial" w:cs="Arial"/>
            <w:sz w:val="22"/>
            <w:szCs w:val="22"/>
          </w:rPr>
          <w:t>johnoharris@bellsouth.net</w:t>
        </w:r>
      </w:hyperlink>
      <w:r w:rsidR="008C0B55">
        <w:rPr>
          <w:rFonts w:ascii="Arial" w:hAnsi="Arial" w:cs="Arial"/>
          <w:sz w:val="22"/>
          <w:szCs w:val="22"/>
        </w:rPr>
        <w:t>)</w:t>
      </w:r>
      <w:r w:rsidR="00C24944">
        <w:rPr>
          <w:rFonts w:ascii="Arial" w:hAnsi="Arial" w:cs="Arial"/>
          <w:sz w:val="22"/>
          <w:szCs w:val="22"/>
        </w:rPr>
        <w:t xml:space="preserve"> 337</w:t>
      </w:r>
      <w:r w:rsidR="00AE6C8B">
        <w:rPr>
          <w:rFonts w:ascii="Arial" w:hAnsi="Arial" w:cs="Arial"/>
          <w:sz w:val="22"/>
          <w:szCs w:val="22"/>
        </w:rPr>
        <w:t>-</w:t>
      </w:r>
      <w:r w:rsidR="00C24944">
        <w:rPr>
          <w:rFonts w:ascii="Arial" w:hAnsi="Arial" w:cs="Arial"/>
          <w:sz w:val="22"/>
          <w:szCs w:val="22"/>
        </w:rPr>
        <w:t xml:space="preserve">983-6322. </w:t>
      </w:r>
      <w:r>
        <w:rPr>
          <w:rFonts w:ascii="Arial" w:hAnsi="Arial" w:cs="Arial"/>
          <w:sz w:val="22"/>
          <w:szCs w:val="22"/>
        </w:rPr>
        <w:t xml:space="preserve"> Thank You for your support and sponsorship of Ducks Unlimited.</w:t>
      </w:r>
    </w:p>
    <w:p w14:paraId="6F23C6D3" w14:textId="77777777" w:rsidR="0094342D" w:rsidRPr="000B1055" w:rsidRDefault="0094342D" w:rsidP="00DC2BFB">
      <w:pPr>
        <w:pStyle w:val="CM2"/>
        <w:spacing w:line="24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7F1DC95" w14:textId="77777777" w:rsidR="004D26C2" w:rsidRDefault="0094342D" w:rsidP="0094342D">
      <w:pPr>
        <w:pStyle w:val="CM2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  <w:r w:rsidR="004D26C2">
        <w:rPr>
          <w:rFonts w:ascii="Arial" w:hAnsi="Arial" w:cs="Arial"/>
          <w:sz w:val="22"/>
          <w:szCs w:val="22"/>
        </w:rPr>
        <w:t xml:space="preserve"> </w:t>
      </w:r>
    </w:p>
    <w:p w14:paraId="4A8F72B4" w14:textId="4120024E" w:rsidR="0094342D" w:rsidRPr="00DC6248" w:rsidRDefault="004D26C2" w:rsidP="0094342D">
      <w:pPr>
        <w:pStyle w:val="CM2"/>
        <w:spacing w:line="24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sz w:val="22"/>
          <w:szCs w:val="22"/>
        </w:rPr>
        <w:t>Carencro Chapter</w:t>
      </w:r>
      <w:r w:rsidRPr="00B6172B">
        <w:rPr>
          <w:sz w:val="22"/>
          <w:szCs w:val="22"/>
        </w:rPr>
        <w:t xml:space="preserve"> </w:t>
      </w:r>
      <w:r w:rsidR="008C0B55">
        <w:rPr>
          <w:sz w:val="22"/>
          <w:szCs w:val="22"/>
        </w:rPr>
        <w:t>Leadership Team</w:t>
      </w:r>
    </w:p>
    <w:p w14:paraId="3C4FFAED" w14:textId="635A303C" w:rsidR="004D26C2" w:rsidRPr="004D26C2" w:rsidRDefault="0094342D" w:rsidP="004D26C2">
      <w:pPr>
        <w:pStyle w:val="CM4"/>
        <w:spacing w:after="0"/>
        <w:ind w:right="550"/>
        <w:jc w:val="center"/>
      </w:pPr>
      <w:r>
        <w:rPr>
          <w:b/>
          <w:color w:val="4F6F18"/>
          <w:sz w:val="20"/>
        </w:rPr>
        <w:t>Conservation for Generations</w:t>
      </w:r>
    </w:p>
    <w:sectPr w:rsidR="004D26C2" w:rsidRPr="004D26C2" w:rsidSect="00420115">
      <w:type w:val="continuous"/>
      <w:pgSz w:w="12240" w:h="15840"/>
      <w:pgMar w:top="144" w:right="720" w:bottom="24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B2533C"/>
    <w:multiLevelType w:val="hybridMultilevel"/>
    <w:tmpl w:val="CB84201E"/>
    <w:lvl w:ilvl="0" w:tplc="BD32A7B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EF4081"/>
    <w:multiLevelType w:val="hybridMultilevel"/>
    <w:tmpl w:val="9D5A1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2C"/>
    <w:rsid w:val="00081436"/>
    <w:rsid w:val="000B1D8F"/>
    <w:rsid w:val="00152168"/>
    <w:rsid w:val="00193FA8"/>
    <w:rsid w:val="001C66B3"/>
    <w:rsid w:val="001F5E67"/>
    <w:rsid w:val="00244AD5"/>
    <w:rsid w:val="002D4BC8"/>
    <w:rsid w:val="00386C44"/>
    <w:rsid w:val="00420115"/>
    <w:rsid w:val="0042262C"/>
    <w:rsid w:val="00435F43"/>
    <w:rsid w:val="00487BE0"/>
    <w:rsid w:val="00494601"/>
    <w:rsid w:val="004C0366"/>
    <w:rsid w:val="004D26C2"/>
    <w:rsid w:val="005C04B2"/>
    <w:rsid w:val="00633B61"/>
    <w:rsid w:val="00692ABB"/>
    <w:rsid w:val="00800185"/>
    <w:rsid w:val="00821743"/>
    <w:rsid w:val="008C0B55"/>
    <w:rsid w:val="008E3720"/>
    <w:rsid w:val="0094342D"/>
    <w:rsid w:val="00945637"/>
    <w:rsid w:val="00987BDE"/>
    <w:rsid w:val="009E6C20"/>
    <w:rsid w:val="00A036C8"/>
    <w:rsid w:val="00A07789"/>
    <w:rsid w:val="00A77915"/>
    <w:rsid w:val="00AA5C24"/>
    <w:rsid w:val="00AE6C8B"/>
    <w:rsid w:val="00C24944"/>
    <w:rsid w:val="00D54B90"/>
    <w:rsid w:val="00D96685"/>
    <w:rsid w:val="00DA0419"/>
    <w:rsid w:val="00DC2BFB"/>
    <w:rsid w:val="00DD655B"/>
    <w:rsid w:val="00E60A04"/>
    <w:rsid w:val="00E7715A"/>
    <w:rsid w:val="00F85433"/>
    <w:rsid w:val="00FC1BBB"/>
    <w:rsid w:val="00F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98EA"/>
  <w15:docId w15:val="{5262B07C-6A05-41A3-922C-F82314DC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4342D"/>
    <w:pPr>
      <w:adjustRightInd w:val="0"/>
    </w:pPr>
    <w:rPr>
      <w:rFonts w:ascii="Arial MT" w:eastAsia="Times New Roman" w:hAnsi="Arial MT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94342D"/>
    <w:pPr>
      <w:spacing w:after="57"/>
    </w:pPr>
    <w:rPr>
      <w:color w:val="auto"/>
    </w:rPr>
  </w:style>
  <w:style w:type="paragraph" w:customStyle="1" w:styleId="CM5">
    <w:name w:val="CM5"/>
    <w:basedOn w:val="Default"/>
    <w:next w:val="Default"/>
    <w:rsid w:val="0094342D"/>
    <w:pPr>
      <w:spacing w:after="93"/>
    </w:pPr>
    <w:rPr>
      <w:color w:val="auto"/>
    </w:rPr>
  </w:style>
  <w:style w:type="paragraph" w:customStyle="1" w:styleId="CM2">
    <w:name w:val="CM2"/>
    <w:basedOn w:val="Default"/>
    <w:next w:val="Default"/>
    <w:rsid w:val="0094342D"/>
    <w:pPr>
      <w:spacing w:line="26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94342D"/>
    <w:pPr>
      <w:spacing w:after="265"/>
    </w:pPr>
    <w:rPr>
      <w:color w:val="auto"/>
    </w:rPr>
  </w:style>
  <w:style w:type="character" w:styleId="Hyperlink">
    <w:name w:val="Hyperlink"/>
    <w:rsid w:val="0094342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C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0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rgeoisdale114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rgraveld@cox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encrodu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hnoharris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Sonnier</dc:creator>
  <cp:lastModifiedBy>Lance Hargrave</cp:lastModifiedBy>
  <cp:revision>18</cp:revision>
  <cp:lastPrinted>2019-07-16T20:14:00Z</cp:lastPrinted>
  <dcterms:created xsi:type="dcterms:W3CDTF">2020-07-21T21:00:00Z</dcterms:created>
  <dcterms:modified xsi:type="dcterms:W3CDTF">2020-07-27T18:37:00Z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2017-08-31T00:00:00Z</vt:filetime>
  </property>
</Properties>
</file>